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78C0" w14:textId="77777777" w:rsidR="00034B88" w:rsidRPr="00956E3E" w:rsidRDefault="00B972F8" w:rsidP="00F24C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E6755D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D9BDF9" wp14:editId="1359D9E5">
            <wp:simplePos x="0" y="0"/>
            <wp:positionH relativeFrom="column">
              <wp:posOffset>5338445</wp:posOffset>
            </wp:positionH>
            <wp:positionV relativeFrom="paragraph">
              <wp:posOffset>-30480</wp:posOffset>
            </wp:positionV>
            <wp:extent cx="593090" cy="651510"/>
            <wp:effectExtent l="19050" t="0" r="0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B9A" w:rsidRPr="00E6755D">
        <w:rPr>
          <w:rFonts w:asciiTheme="minorHAnsi" w:hAnsiTheme="minorHAnsi" w:cstheme="minorHAnsi"/>
          <w:b/>
          <w:sz w:val="28"/>
          <w:szCs w:val="28"/>
        </w:rPr>
        <w:t>Sindhura</w:t>
      </w:r>
      <w:r w:rsidR="00685B9A" w:rsidRPr="00956E3E">
        <w:rPr>
          <w:rStyle w:val="Strong"/>
          <w:rFonts w:asciiTheme="minorHAnsi" w:hAnsiTheme="minorHAnsi" w:cstheme="minorHAnsi"/>
          <w:color w:val="404040"/>
          <w:sz w:val="28"/>
          <w:szCs w:val="28"/>
        </w:rPr>
        <w:t xml:space="preserve"> </w:t>
      </w:r>
      <w:proofErr w:type="spellStart"/>
      <w:r w:rsidR="00685B9A" w:rsidRPr="00E6755D">
        <w:rPr>
          <w:rFonts w:asciiTheme="minorHAnsi" w:hAnsiTheme="minorHAnsi" w:cstheme="minorHAnsi"/>
          <w:b/>
          <w:sz w:val="28"/>
          <w:szCs w:val="28"/>
        </w:rPr>
        <w:t>Yalavarthi</w:t>
      </w:r>
      <w:proofErr w:type="spellEnd"/>
      <w:r w:rsidRPr="00956E3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ab/>
      </w:r>
      <w:r w:rsidRPr="00956E3E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ab/>
      </w:r>
    </w:p>
    <w:p w14:paraId="08E260A7" w14:textId="77777777" w:rsidR="00034B88" w:rsidRPr="00DE043F" w:rsidRDefault="00F95256" w:rsidP="00F24C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Senior </w:t>
      </w:r>
      <w:r w:rsidR="002F4576" w:rsidRPr="002F4576">
        <w:rPr>
          <w:rFonts w:asciiTheme="minorHAnsi" w:hAnsiTheme="minorHAnsi" w:cstheme="minorHAnsi"/>
          <w:b/>
          <w:sz w:val="28"/>
          <w:szCs w:val="28"/>
        </w:rPr>
        <w:t>Scrum Master</w:t>
      </w:r>
      <w:r>
        <w:rPr>
          <w:rFonts w:asciiTheme="minorHAnsi" w:hAnsiTheme="minorHAnsi" w:cstheme="minorHAnsi"/>
          <w:b/>
          <w:sz w:val="28"/>
          <w:szCs w:val="28"/>
        </w:rPr>
        <w:t xml:space="preserve"> | Product Owner</w:t>
      </w:r>
      <w:r w:rsidR="00034B88" w:rsidRPr="00DE043F">
        <w:rPr>
          <w:rFonts w:asciiTheme="minorHAnsi" w:hAnsiTheme="minorHAnsi" w:cstheme="minorHAnsi"/>
          <w:b/>
          <w:sz w:val="24"/>
          <w:szCs w:val="24"/>
        </w:rPr>
        <w:tab/>
      </w:r>
      <w:r w:rsidR="00034B88" w:rsidRPr="00DE043F">
        <w:rPr>
          <w:rFonts w:asciiTheme="minorHAnsi" w:hAnsiTheme="minorHAnsi" w:cstheme="minorHAnsi"/>
          <w:b/>
          <w:sz w:val="24"/>
          <w:szCs w:val="24"/>
        </w:rPr>
        <w:tab/>
      </w:r>
    </w:p>
    <w:p w14:paraId="6FA2A6BB" w14:textId="77777777" w:rsidR="00034B88" w:rsidRPr="00DE043F" w:rsidRDefault="00034B88" w:rsidP="00F24C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043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Email: </w:t>
      </w:r>
      <w:hyperlink r:id="rId10" w:history="1">
        <w:r w:rsidR="00F7457D" w:rsidRPr="00DE043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ysindhura4@gmail.com</w:t>
        </w:r>
      </w:hyperlink>
    </w:p>
    <w:p w14:paraId="4DE33963" w14:textId="77777777" w:rsidR="00034B88" w:rsidRPr="00DE043F" w:rsidRDefault="00034B88" w:rsidP="00F24C2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043F">
        <w:rPr>
          <w:rFonts w:asciiTheme="minorHAnsi" w:eastAsia="Times New Roman" w:hAnsiTheme="minorHAnsi" w:cstheme="minorHAnsi"/>
          <w:color w:val="000000"/>
          <w:sz w:val="24"/>
          <w:szCs w:val="24"/>
        </w:rPr>
        <w:t>Phone:</w:t>
      </w:r>
      <w:r w:rsidR="00B221BC" w:rsidRPr="00DE043F">
        <w:rPr>
          <w:rFonts w:asciiTheme="minorHAnsi" w:hAnsiTheme="minorHAnsi" w:cstheme="minorHAnsi"/>
          <w:sz w:val="24"/>
          <w:szCs w:val="24"/>
        </w:rPr>
        <w:t>469-</w:t>
      </w:r>
      <w:r w:rsidRPr="00DE043F">
        <w:rPr>
          <w:rFonts w:asciiTheme="minorHAnsi" w:hAnsiTheme="minorHAnsi" w:cstheme="minorHAnsi"/>
          <w:sz w:val="24"/>
          <w:szCs w:val="24"/>
        </w:rPr>
        <w:t>798-8225</w:t>
      </w:r>
      <w:r w:rsidRPr="00DE043F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11D62B5" w14:textId="77777777" w:rsidR="00034B88" w:rsidRPr="00DE043F" w:rsidRDefault="002F4576" w:rsidP="00F24C29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E043F">
        <w:rPr>
          <w:rFonts w:asciiTheme="minorHAnsi" w:eastAsia="Times New Roman" w:hAnsiTheme="minorHAnsi" w:cstheme="minorHAnsi"/>
          <w:color w:val="000000"/>
          <w:sz w:val="24"/>
          <w:szCs w:val="24"/>
        </w:rPr>
        <w:t>LinkedIn</w:t>
      </w:r>
      <w:r w:rsidR="00F07FAE" w:rsidRPr="00DE043F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  <w:hyperlink r:id="rId11" w:history="1">
        <w:r w:rsidR="001855D6" w:rsidRPr="00DE043F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www.linkedin.com/in/sindhurayalavarthi</w:t>
        </w:r>
      </w:hyperlink>
    </w:p>
    <w:p w14:paraId="7F608820" w14:textId="77777777" w:rsidR="00917F33" w:rsidRPr="00F24C29" w:rsidRDefault="00000000" w:rsidP="00F24C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908D0E6">
          <v:rect id="_x0000_i1025" style="width:0;height:1.5pt" o:hralign="center" o:hrstd="t" o:hr="t" fillcolor="#a0a0a0" stroked="f"/>
        </w:pict>
      </w:r>
    </w:p>
    <w:p w14:paraId="355333AE" w14:textId="77777777" w:rsidR="00F24C29" w:rsidRPr="00DE043F" w:rsidRDefault="00F24C29" w:rsidP="00F24C29">
      <w:pPr>
        <w:pStyle w:val="Heading3"/>
        <w:jc w:val="both"/>
        <w:rPr>
          <w:rFonts w:asciiTheme="minorHAnsi" w:hAnsiTheme="minorHAnsi" w:cstheme="minorHAnsi"/>
          <w:color w:val="404040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t>PROFESSIONAL SUMMARY</w:t>
      </w:r>
    </w:p>
    <w:p w14:paraId="53F25E05" w14:textId="77777777" w:rsidR="00F24C29" w:rsidRPr="00685B9A" w:rsidRDefault="00B4372C" w:rsidP="00B4372C">
      <w:pPr>
        <w:pStyle w:val="NormalWeb"/>
        <w:jc w:val="both"/>
        <w:rPr>
          <w:rFonts w:asciiTheme="minorHAnsi" w:hAnsiTheme="minorHAnsi" w:cstheme="minorHAnsi"/>
          <w:color w:val="404040"/>
        </w:rPr>
      </w:pPr>
      <w:r w:rsidRPr="00B4372C">
        <w:rPr>
          <w:rFonts w:asciiTheme="minorHAnsi" w:hAnsiTheme="minorHAnsi" w:cstheme="minorHAnsi"/>
          <w:color w:val="404040"/>
        </w:rPr>
        <w:t>A strat</w:t>
      </w:r>
      <w:r w:rsidR="00324734">
        <w:rPr>
          <w:rFonts w:asciiTheme="minorHAnsi" w:hAnsiTheme="minorHAnsi" w:cstheme="minorHAnsi"/>
          <w:color w:val="404040"/>
        </w:rPr>
        <w:t xml:space="preserve">egic Agile professional with </w:t>
      </w:r>
      <w:r w:rsidR="00324734" w:rsidRPr="00B66B43">
        <w:rPr>
          <w:rFonts w:asciiTheme="minorHAnsi" w:hAnsiTheme="minorHAnsi" w:cstheme="minorHAnsi"/>
          <w:b/>
          <w:bCs/>
          <w:color w:val="404040"/>
        </w:rPr>
        <w:t>11</w:t>
      </w:r>
      <w:r w:rsidRPr="00B4372C">
        <w:rPr>
          <w:rFonts w:asciiTheme="minorHAnsi" w:hAnsiTheme="minorHAnsi" w:cstheme="minorHAnsi"/>
          <w:color w:val="404040"/>
        </w:rPr>
        <w:t xml:space="preserve"> years of experience as a </w:t>
      </w:r>
      <w:r w:rsidRPr="002F4576">
        <w:rPr>
          <w:rFonts w:asciiTheme="minorHAnsi" w:hAnsiTheme="minorHAnsi" w:cstheme="minorHAnsi"/>
          <w:b/>
          <w:bCs/>
          <w:color w:val="404040"/>
        </w:rPr>
        <w:t>Scrum Master, Agile Coach, Product Owner, Business Analyst, and Team Leader</w:t>
      </w:r>
      <w:r w:rsidRPr="00B4372C">
        <w:rPr>
          <w:rFonts w:asciiTheme="minorHAnsi" w:hAnsiTheme="minorHAnsi" w:cstheme="minorHAnsi"/>
          <w:color w:val="404040"/>
        </w:rPr>
        <w:t xml:space="preserve">, specializing in aligning Agile practices with business objectives to drive organizational success. Expertise in Scrum, Kanban, and </w:t>
      </w:r>
      <w:proofErr w:type="spellStart"/>
      <w:r w:rsidRPr="00B4372C">
        <w:rPr>
          <w:rFonts w:asciiTheme="minorHAnsi" w:hAnsiTheme="minorHAnsi" w:cstheme="minorHAnsi"/>
          <w:color w:val="404040"/>
        </w:rPr>
        <w:t>SAFe</w:t>
      </w:r>
      <w:proofErr w:type="spellEnd"/>
      <w:r w:rsidRPr="00B4372C">
        <w:rPr>
          <w:rFonts w:asciiTheme="minorHAnsi" w:hAnsiTheme="minorHAnsi" w:cstheme="minorHAnsi"/>
          <w:color w:val="404040"/>
        </w:rPr>
        <w:t xml:space="preserve"> methodologies to optimize work</w:t>
      </w:r>
      <w:r>
        <w:rPr>
          <w:rFonts w:asciiTheme="minorHAnsi" w:hAnsiTheme="minorHAnsi" w:cstheme="minorHAnsi"/>
          <w:color w:val="404040"/>
        </w:rPr>
        <w:t>flows, enhance team performance</w:t>
      </w:r>
      <w:r w:rsidRPr="00B4372C">
        <w:rPr>
          <w:rFonts w:asciiTheme="minorHAnsi" w:hAnsiTheme="minorHAnsi" w:cstheme="minorHAnsi"/>
          <w:color w:val="404040"/>
        </w:rPr>
        <w:t xml:space="preserve"> and deliver high-value products. Delivered measurable results, including a 20% increase in team velocity and a 15% improvement in user engagement, by coaching teams, managing complex projects, and fostering a culture of accountability and continuous improvement. Skilled in partnering with stakeholders to translate business needs into impactful, customer-focused solutions.</w:t>
      </w:r>
      <w:r w:rsidR="00000000">
        <w:rPr>
          <w:rFonts w:asciiTheme="minorHAnsi" w:hAnsiTheme="minorHAnsi" w:cstheme="minorHAnsi"/>
        </w:rPr>
        <w:pict w14:anchorId="6242F5EC">
          <v:rect id="_x0000_i1026" style="width:0;height:.75pt" o:hralign="center" o:hrstd="t" o:hrnoshade="t" o:hr="t" fillcolor="#404040" stroked="f"/>
        </w:pict>
      </w:r>
    </w:p>
    <w:p w14:paraId="140DCE6B" w14:textId="77777777" w:rsidR="00F24C29" w:rsidRPr="00DE043F" w:rsidRDefault="00F24C29" w:rsidP="00F24C29">
      <w:pPr>
        <w:pStyle w:val="Heading3"/>
        <w:jc w:val="both"/>
        <w:rPr>
          <w:rStyle w:val="Strong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t>CERTIFICATIONS</w:t>
      </w:r>
    </w:p>
    <w:p w14:paraId="70B4A839" w14:textId="77777777" w:rsidR="00F24C29" w:rsidRPr="00F24C29" w:rsidRDefault="00F24C29" w:rsidP="00B20E79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Certified Professional Scrum Master (PSM)</w:t>
      </w:r>
      <w:r w:rsidRPr="00F24C29">
        <w:rPr>
          <w:rFonts w:asciiTheme="minorHAnsi" w:hAnsiTheme="minorHAnsi" w:cstheme="minorHAnsi"/>
          <w:color w:val="404040"/>
        </w:rPr>
        <w:t> – Scrum.org</w:t>
      </w:r>
    </w:p>
    <w:p w14:paraId="5DA68C3D" w14:textId="77777777" w:rsidR="00F24C29" w:rsidRPr="00F24C29" w:rsidRDefault="00F24C29" w:rsidP="00B20E79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Training Excellence (Train the Trainer)</w:t>
      </w:r>
      <w:r w:rsidRPr="00F24C29">
        <w:rPr>
          <w:rFonts w:asciiTheme="minorHAnsi" w:hAnsiTheme="minorHAnsi" w:cstheme="minorHAnsi"/>
          <w:color w:val="404040"/>
        </w:rPr>
        <w:t> – Dale Carnegie Institute</w:t>
      </w:r>
    </w:p>
    <w:p w14:paraId="595EF1FA" w14:textId="77777777" w:rsidR="00F24C29" w:rsidRPr="00F24C29" w:rsidRDefault="00F24C29" w:rsidP="00B20E79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 xml:space="preserve">Core Member, </w:t>
      </w:r>
      <w:proofErr w:type="spellStart"/>
      <w:r w:rsidRPr="00F24C29">
        <w:rPr>
          <w:rStyle w:val="Strong"/>
          <w:rFonts w:asciiTheme="minorHAnsi" w:hAnsiTheme="minorHAnsi" w:cstheme="minorHAnsi"/>
          <w:color w:val="404040"/>
        </w:rPr>
        <w:t>RedIQ</w:t>
      </w:r>
      <w:proofErr w:type="spellEnd"/>
      <w:r w:rsidRPr="00F24C29">
        <w:rPr>
          <w:rStyle w:val="Strong"/>
          <w:rFonts w:asciiTheme="minorHAnsi" w:hAnsiTheme="minorHAnsi" w:cstheme="minorHAnsi"/>
          <w:color w:val="404040"/>
        </w:rPr>
        <w:t xml:space="preserve"> Platform</w:t>
      </w:r>
      <w:r w:rsidRPr="00F24C29">
        <w:rPr>
          <w:rFonts w:asciiTheme="minorHAnsi" w:hAnsiTheme="minorHAnsi" w:cstheme="minorHAnsi"/>
          <w:color w:val="404040"/>
        </w:rPr>
        <w:t> – Berkadia</w:t>
      </w:r>
    </w:p>
    <w:p w14:paraId="2A75DA4A" w14:textId="77777777" w:rsidR="00F24C29" w:rsidRPr="00F24C29" w:rsidRDefault="00F24C29" w:rsidP="00B20E79">
      <w:pPr>
        <w:pStyle w:val="NormalWeb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Presenter, HUD Conference 2019</w:t>
      </w:r>
      <w:r w:rsidRPr="00F24C29">
        <w:rPr>
          <w:rFonts w:asciiTheme="minorHAnsi" w:hAnsiTheme="minorHAnsi" w:cstheme="minorHAnsi"/>
          <w:color w:val="404040"/>
        </w:rPr>
        <w:t> – Denver</w:t>
      </w:r>
    </w:p>
    <w:p w14:paraId="064413E4" w14:textId="77777777" w:rsidR="00F24C29" w:rsidRPr="00F24C29" w:rsidRDefault="00000000" w:rsidP="00F24C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DE14E01">
          <v:rect id="_x0000_i1027" style="width:0;height:.75pt" o:hralign="center" o:hrstd="t" o:hrnoshade="t" o:hr="t" fillcolor="#404040" stroked="f"/>
        </w:pict>
      </w:r>
    </w:p>
    <w:p w14:paraId="7CBBBE7B" w14:textId="77777777" w:rsidR="00F24C29" w:rsidRPr="00DE043F" w:rsidRDefault="00F24C29" w:rsidP="00F24C29">
      <w:pPr>
        <w:pStyle w:val="Heading3"/>
        <w:jc w:val="both"/>
        <w:rPr>
          <w:rStyle w:val="Strong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t>EDUCATION</w:t>
      </w:r>
    </w:p>
    <w:p w14:paraId="49877EC7" w14:textId="77777777" w:rsidR="00F24C29" w:rsidRPr="00F24C29" w:rsidRDefault="00F24C29" w:rsidP="00B20E79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Master of Business Administration (MBA)</w:t>
      </w:r>
      <w:r w:rsidRPr="00F24C29">
        <w:rPr>
          <w:rFonts w:asciiTheme="minorHAnsi" w:hAnsiTheme="minorHAnsi" w:cstheme="minorHAnsi"/>
          <w:color w:val="404040"/>
        </w:rPr>
        <w:t> – Finance &amp; Human Resources</w:t>
      </w:r>
    </w:p>
    <w:p w14:paraId="6E176923" w14:textId="77777777" w:rsidR="00F24C29" w:rsidRPr="00F24C29" w:rsidRDefault="00F24C29" w:rsidP="00B20E79">
      <w:pPr>
        <w:pStyle w:val="NormalWeb"/>
        <w:numPr>
          <w:ilvl w:val="0"/>
          <w:numId w:val="2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Bachelor of Technology (</w:t>
      </w:r>
      <w:proofErr w:type="spellStart"/>
      <w:proofErr w:type="gramStart"/>
      <w:r w:rsidRPr="00F24C29">
        <w:rPr>
          <w:rStyle w:val="Strong"/>
          <w:rFonts w:asciiTheme="minorHAnsi" w:hAnsiTheme="minorHAnsi" w:cstheme="minorHAnsi"/>
          <w:color w:val="404040"/>
        </w:rPr>
        <w:t>B.Tech</w:t>
      </w:r>
      <w:proofErr w:type="spellEnd"/>
      <w:proofErr w:type="gramEnd"/>
      <w:r w:rsidRPr="00F24C29">
        <w:rPr>
          <w:rStyle w:val="Strong"/>
          <w:rFonts w:asciiTheme="minorHAnsi" w:hAnsiTheme="minorHAnsi" w:cstheme="minorHAnsi"/>
          <w:color w:val="404040"/>
        </w:rPr>
        <w:t>)</w:t>
      </w:r>
      <w:r w:rsidRPr="00F24C29">
        <w:rPr>
          <w:rFonts w:asciiTheme="minorHAnsi" w:hAnsiTheme="minorHAnsi" w:cstheme="minorHAnsi"/>
          <w:color w:val="404040"/>
        </w:rPr>
        <w:t> – Information Technology &amp; Computer Science</w:t>
      </w:r>
    </w:p>
    <w:p w14:paraId="1329638C" w14:textId="77777777" w:rsidR="00F24C29" w:rsidRPr="00F24C29" w:rsidRDefault="00000000" w:rsidP="00F24C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077A4C17">
          <v:rect id="_x0000_i1028" style="width:0;height:.75pt" o:hralign="center" o:hrstd="t" o:hrnoshade="t" o:hr="t" fillcolor="#404040" stroked="f"/>
        </w:pict>
      </w:r>
    </w:p>
    <w:p w14:paraId="35DCA0D7" w14:textId="77777777" w:rsidR="00F24C29" w:rsidRPr="00F24C29" w:rsidRDefault="00F24C29" w:rsidP="00F24C29">
      <w:pPr>
        <w:pStyle w:val="Heading3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t>KEYSKILLS</w:t>
      </w:r>
    </w:p>
    <w:p w14:paraId="6C132DAC" w14:textId="77777777" w:rsidR="00F24C29" w:rsidRPr="00F24C29" w:rsidRDefault="00F24C29" w:rsidP="00B20E79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Agile Methodologies:</w:t>
      </w:r>
      <w:r w:rsidRPr="00F24C29">
        <w:rPr>
          <w:rFonts w:asciiTheme="minorHAnsi" w:hAnsiTheme="minorHAnsi" w:cstheme="minorHAnsi"/>
          <w:color w:val="404040"/>
        </w:rPr>
        <w:t xml:space="preserve"> Scrum, Kanban, </w:t>
      </w:r>
      <w:proofErr w:type="spellStart"/>
      <w:r w:rsidRPr="00F24C29">
        <w:rPr>
          <w:rFonts w:asciiTheme="minorHAnsi" w:hAnsiTheme="minorHAnsi" w:cstheme="minorHAnsi"/>
          <w:color w:val="404040"/>
        </w:rPr>
        <w:t>SAFe</w:t>
      </w:r>
      <w:proofErr w:type="spellEnd"/>
    </w:p>
    <w:p w14:paraId="36CC09F5" w14:textId="77777777" w:rsidR="00F24C29" w:rsidRPr="00F24C29" w:rsidRDefault="00F24C29" w:rsidP="00B20E79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Tools &amp; Platforms:</w:t>
      </w:r>
      <w:r w:rsidRPr="00F24C29">
        <w:rPr>
          <w:rFonts w:asciiTheme="minorHAnsi" w:hAnsiTheme="minorHAnsi" w:cstheme="minorHAnsi"/>
          <w:color w:val="404040"/>
        </w:rPr>
        <w:t> Azure DevOps, JIRA, Confluence, Power BI, Tableau, SharePoint</w:t>
      </w:r>
    </w:p>
    <w:p w14:paraId="4CA6DA30" w14:textId="77777777" w:rsidR="00F24C29" w:rsidRPr="00F24C29" w:rsidRDefault="00F24C29" w:rsidP="00B20E79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Technical Skills:</w:t>
      </w:r>
      <w:r w:rsidRPr="00F24C29">
        <w:rPr>
          <w:rFonts w:asciiTheme="minorHAnsi" w:hAnsiTheme="minorHAnsi" w:cstheme="minorHAnsi"/>
          <w:color w:val="404040"/>
        </w:rPr>
        <w:t> HTML, XML, C, C++, Java, .NET, Salesforce, Workday</w:t>
      </w:r>
    </w:p>
    <w:p w14:paraId="380D49A4" w14:textId="77777777" w:rsidR="00F24C29" w:rsidRPr="00F24C29" w:rsidRDefault="00F24C29" w:rsidP="00B20E79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Project Management:</w:t>
      </w:r>
      <w:r w:rsidRPr="00F24C29">
        <w:rPr>
          <w:rFonts w:asciiTheme="minorHAnsi" w:hAnsiTheme="minorHAnsi" w:cstheme="minorHAnsi"/>
          <w:color w:val="404040"/>
        </w:rPr>
        <w:t> Sprint Planning, Backlog Grooming, PI Planning, Retrospectives</w:t>
      </w:r>
    </w:p>
    <w:p w14:paraId="70CEE920" w14:textId="77777777" w:rsidR="00F24C29" w:rsidRPr="00F24C29" w:rsidRDefault="00F24C29" w:rsidP="00B20E79">
      <w:pPr>
        <w:pStyle w:val="NormalWeb"/>
        <w:numPr>
          <w:ilvl w:val="0"/>
          <w:numId w:val="3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Leadership &amp; Soft Skills:</w:t>
      </w:r>
      <w:r w:rsidRPr="00F24C29">
        <w:rPr>
          <w:rFonts w:asciiTheme="minorHAnsi" w:hAnsiTheme="minorHAnsi" w:cstheme="minorHAnsi"/>
          <w:color w:val="404040"/>
        </w:rPr>
        <w:t> Coaching, Stakeholder Management, Conflict Resolution, Strategic Communication</w:t>
      </w:r>
    </w:p>
    <w:p w14:paraId="4CD25494" w14:textId="77777777" w:rsidR="00F24C29" w:rsidRPr="00F24C29" w:rsidRDefault="00000000" w:rsidP="00F24C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79C5CC05">
          <v:rect id="_x0000_i1029" style="width:0;height:.75pt" o:hralign="center" o:hrstd="t" o:hrnoshade="t" o:hr="t" fillcolor="#404040" stroked="f"/>
        </w:pict>
      </w:r>
    </w:p>
    <w:p w14:paraId="3C039798" w14:textId="77777777" w:rsidR="00F24C29" w:rsidRPr="00F24C29" w:rsidRDefault="00F24C29" w:rsidP="00F24C29">
      <w:pPr>
        <w:pStyle w:val="Heading3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lastRenderedPageBreak/>
        <w:t>PROFESSIONALEXPERIENCE</w:t>
      </w:r>
    </w:p>
    <w:p w14:paraId="70DB7649" w14:textId="77777777" w:rsidR="00894A61" w:rsidRDefault="00F24C29" w:rsidP="002F4576">
      <w:pPr>
        <w:pStyle w:val="Heading4"/>
        <w:spacing w:before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b/>
          <w:bCs w:val="0"/>
          <w:color w:val="404040"/>
        </w:rPr>
        <w:t>Northern Trust Bank</w:t>
      </w:r>
      <w:r w:rsidRPr="00F24C29">
        <w:rPr>
          <w:rFonts w:asciiTheme="minorHAnsi" w:hAnsiTheme="minorHAnsi" w:cstheme="minorHAnsi"/>
          <w:color w:val="404040"/>
        </w:rPr>
        <w:t> </w:t>
      </w:r>
    </w:p>
    <w:p w14:paraId="2E55C715" w14:textId="77777777" w:rsidR="00F24C29" w:rsidRPr="00F24C29" w:rsidRDefault="00894A61" w:rsidP="002F4576">
      <w:pPr>
        <w:pStyle w:val="Heading4"/>
        <w:spacing w:before="0"/>
        <w:jc w:val="both"/>
        <w:rPr>
          <w:rFonts w:asciiTheme="minorHAnsi" w:hAnsiTheme="minorHAnsi" w:cstheme="minorHAnsi"/>
          <w:color w:val="404040"/>
        </w:rPr>
      </w:pPr>
      <w:r w:rsidRPr="00F95256">
        <w:rPr>
          <w:rFonts w:asciiTheme="minorHAnsi" w:hAnsiTheme="minorHAnsi" w:cstheme="minorHAnsi"/>
          <w:color w:val="404040"/>
        </w:rPr>
        <w:t>Senior</w:t>
      </w:r>
      <w:r w:rsidR="00F95256" w:rsidRPr="00F95256">
        <w:rPr>
          <w:rFonts w:asciiTheme="minorHAnsi" w:hAnsiTheme="minorHAnsi" w:cstheme="minorHAnsi"/>
          <w:i/>
          <w:color w:val="404040"/>
        </w:rPr>
        <w:t xml:space="preserve"> </w:t>
      </w:r>
      <w:r w:rsidRP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Scrum Master </w:t>
      </w:r>
      <w:r w:rsidR="00F95256" w:rsidRPr="00F95256">
        <w:rPr>
          <w:rStyle w:val="Emphasis"/>
          <w:rFonts w:asciiTheme="minorHAnsi" w:hAnsiTheme="minorHAnsi" w:cstheme="minorHAnsi"/>
          <w:i w:val="0"/>
          <w:color w:val="404040"/>
        </w:rPr>
        <w:t>| P</w:t>
      </w:r>
      <w:r w:rsidRPr="00F95256">
        <w:rPr>
          <w:rStyle w:val="Emphasis"/>
          <w:rFonts w:asciiTheme="minorHAnsi" w:hAnsiTheme="minorHAnsi" w:cstheme="minorHAnsi"/>
          <w:i w:val="0"/>
          <w:color w:val="404040"/>
        </w:rPr>
        <w:t>roduct Owner</w:t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  <w:t xml:space="preserve">      </w:t>
      </w:r>
      <w:proofErr w:type="gramStart"/>
      <w:r w:rsidR="006A094D">
        <w:rPr>
          <w:rStyle w:val="Emphasis"/>
          <w:rFonts w:asciiTheme="minorHAnsi" w:hAnsiTheme="minorHAnsi" w:cstheme="minorHAnsi"/>
          <w:i w:val="0"/>
          <w:color w:val="404040"/>
        </w:rPr>
        <w:t xml:space="preserve">  </w:t>
      </w:r>
      <w:r w:rsidR="00CA5CA6" w:rsidRPr="00CA5CA6">
        <w:rPr>
          <w:rStyle w:val="Emphasis"/>
          <w:rFonts w:asciiTheme="minorHAnsi" w:hAnsiTheme="minorHAnsi" w:cstheme="minorHAnsi"/>
          <w:b w:val="0"/>
          <w:i w:val="0"/>
          <w:color w:val="404040"/>
        </w:rPr>
        <w:t xml:space="preserve"> (</w:t>
      </w:r>
      <w:proofErr w:type="gramEnd"/>
      <w:r w:rsidR="00F24C29" w:rsidRPr="00CA5CA6">
        <w:rPr>
          <w:rStyle w:val="Strong"/>
          <w:rFonts w:asciiTheme="minorHAnsi" w:hAnsiTheme="minorHAnsi" w:cstheme="minorHAnsi"/>
          <w:color w:val="404040"/>
        </w:rPr>
        <w:t>Jul</w:t>
      </w:r>
      <w:r w:rsidR="00F95256">
        <w:rPr>
          <w:rStyle w:val="Strong"/>
          <w:rFonts w:asciiTheme="minorHAnsi" w:hAnsiTheme="minorHAnsi" w:cstheme="minorHAnsi"/>
          <w:color w:val="404040"/>
        </w:rPr>
        <w:t>y</w:t>
      </w:r>
      <w:r w:rsidR="00F24C29" w:rsidRPr="00CA5CA6">
        <w:rPr>
          <w:rStyle w:val="Strong"/>
          <w:rFonts w:asciiTheme="minorHAnsi" w:hAnsiTheme="minorHAnsi" w:cstheme="minorHAnsi"/>
          <w:color w:val="404040"/>
        </w:rPr>
        <w:t xml:space="preserve"> 2024 – Present</w:t>
      </w:r>
      <w:r w:rsidR="00CA5CA6" w:rsidRPr="00CA5CA6">
        <w:rPr>
          <w:rStyle w:val="Strong"/>
          <w:rFonts w:asciiTheme="minorHAnsi" w:hAnsiTheme="minorHAnsi" w:cstheme="minorHAnsi"/>
          <w:color w:val="404040"/>
        </w:rPr>
        <w:t>)</w:t>
      </w:r>
    </w:p>
    <w:p w14:paraId="2BC32E26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Product Ownership:</w:t>
      </w:r>
      <w:r w:rsidRPr="00F24C29">
        <w:rPr>
          <w:rFonts w:asciiTheme="minorHAnsi" w:hAnsiTheme="minorHAnsi" w:cstheme="minorHAnsi"/>
          <w:color w:val="404040"/>
        </w:rPr>
        <w:t> Own and prioritize the product backlog for the SharePoint platform, aligning content with organizational goals and delivering tailored communications to </w:t>
      </w:r>
      <w:r w:rsidRPr="00F24C29">
        <w:rPr>
          <w:rStyle w:val="Strong"/>
          <w:rFonts w:asciiTheme="minorHAnsi" w:hAnsiTheme="minorHAnsi" w:cstheme="minorHAnsi"/>
          <w:color w:val="404040"/>
        </w:rPr>
        <w:t>400+ employees</w:t>
      </w:r>
      <w:r w:rsidRPr="00F24C29">
        <w:rPr>
          <w:rFonts w:asciiTheme="minorHAnsi" w:hAnsiTheme="minorHAnsi" w:cstheme="minorHAnsi"/>
          <w:color w:val="404040"/>
        </w:rPr>
        <w:t>. Collaborate with stakeholders to gather requirements, manage expectations, and ensure the platform meets business needs.</w:t>
      </w:r>
    </w:p>
    <w:p w14:paraId="79CE2026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Product Vision and Roadmap:</w:t>
      </w:r>
      <w:r w:rsidRPr="00F24C29">
        <w:rPr>
          <w:rFonts w:asciiTheme="minorHAnsi" w:hAnsiTheme="minorHAnsi" w:cstheme="minorHAnsi"/>
          <w:color w:val="404040"/>
        </w:rPr>
        <w:t> Define and communicate the product vision, translating business requirements into actionable user stories and acceptance criteria. Drive platform optimization, achieving a </w:t>
      </w:r>
      <w:r w:rsidRPr="00F24C29">
        <w:rPr>
          <w:rStyle w:val="Strong"/>
          <w:rFonts w:asciiTheme="minorHAnsi" w:hAnsiTheme="minorHAnsi" w:cstheme="minorHAnsi"/>
          <w:color w:val="404040"/>
        </w:rPr>
        <w:t>15% increase in user engagement</w:t>
      </w:r>
      <w:r w:rsidRPr="00F24C29">
        <w:rPr>
          <w:rFonts w:asciiTheme="minorHAnsi" w:hAnsiTheme="minorHAnsi" w:cstheme="minorHAnsi"/>
          <w:color w:val="404040"/>
        </w:rPr>
        <w:t> through targeted content strategies.</w:t>
      </w:r>
    </w:p>
    <w:p w14:paraId="73B4426B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Agile Facilitation:</w:t>
      </w:r>
      <w:r w:rsidRPr="00F24C29">
        <w:rPr>
          <w:rFonts w:asciiTheme="minorHAnsi" w:hAnsiTheme="minorHAnsi" w:cstheme="minorHAnsi"/>
          <w:color w:val="404040"/>
        </w:rPr>
        <w:t> Facilitate Agile ceremonies (Sprint Planning, Daily Stand-Ups, Sprint Reviews, Retrospectives) for </w:t>
      </w:r>
      <w:r w:rsidRPr="00F24C29">
        <w:rPr>
          <w:rStyle w:val="Strong"/>
          <w:rFonts w:asciiTheme="minorHAnsi" w:hAnsiTheme="minorHAnsi" w:cstheme="minorHAnsi"/>
          <w:color w:val="404040"/>
        </w:rPr>
        <w:t>four Scrum teams</w:t>
      </w:r>
      <w:r w:rsidRPr="00F24C29">
        <w:rPr>
          <w:rFonts w:asciiTheme="minorHAnsi" w:hAnsiTheme="minorHAnsi" w:cstheme="minorHAnsi"/>
          <w:color w:val="404040"/>
        </w:rPr>
        <w:t>, fostering accountability, transparency, and continuous improvement. Ensure teams adhere to Agile principles and deliver high-quality results.</w:t>
      </w:r>
    </w:p>
    <w:p w14:paraId="6565035F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Team Coaching:</w:t>
      </w:r>
      <w:r w:rsidRPr="00F24C29">
        <w:rPr>
          <w:rFonts w:asciiTheme="minorHAnsi" w:hAnsiTheme="minorHAnsi" w:cstheme="minorHAnsi"/>
          <w:color w:val="404040"/>
        </w:rPr>
        <w:t> Mentor and coach teams on Agile principles and Scrum practices, increasing team velocity by </w:t>
      </w:r>
      <w:r w:rsidRPr="00F24C29">
        <w:rPr>
          <w:rStyle w:val="Strong"/>
          <w:rFonts w:asciiTheme="minorHAnsi" w:hAnsiTheme="minorHAnsi" w:cstheme="minorHAnsi"/>
          <w:color w:val="404040"/>
        </w:rPr>
        <w:t>20%</w:t>
      </w:r>
      <w:r w:rsidRPr="00F24C29">
        <w:rPr>
          <w:rFonts w:asciiTheme="minorHAnsi" w:hAnsiTheme="minorHAnsi" w:cstheme="minorHAnsi"/>
          <w:color w:val="404040"/>
        </w:rPr>
        <w:t> and improving overall team maturity and self-organization. Provide guidance on backlog prioritization, sprint execution, and conflict resolution.</w:t>
      </w:r>
    </w:p>
    <w:p w14:paraId="6F3F4121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PI Planning Support:</w:t>
      </w:r>
      <w:r w:rsidRPr="00F24C29">
        <w:rPr>
          <w:rFonts w:asciiTheme="minorHAnsi" w:hAnsiTheme="minorHAnsi" w:cstheme="minorHAnsi"/>
          <w:color w:val="404040"/>
        </w:rPr>
        <w:t xml:space="preserve"> Collaborate with Release Train Engineers (RTE) to manage cross-team dependencies and ensure seamless delivery within the </w:t>
      </w:r>
      <w:proofErr w:type="spellStart"/>
      <w:r w:rsidRPr="00F24C29">
        <w:rPr>
          <w:rFonts w:asciiTheme="minorHAnsi" w:hAnsiTheme="minorHAnsi" w:cstheme="minorHAnsi"/>
          <w:color w:val="404040"/>
        </w:rPr>
        <w:t>SAFe</w:t>
      </w:r>
      <w:proofErr w:type="spellEnd"/>
      <w:r w:rsidRPr="00F24C29">
        <w:rPr>
          <w:rFonts w:asciiTheme="minorHAnsi" w:hAnsiTheme="minorHAnsi" w:cstheme="minorHAnsi"/>
          <w:color w:val="404040"/>
        </w:rPr>
        <w:t xml:space="preserve"> framework. Actively contribute to Program Increment (PI) planning sessions, resolving dependencies and aligning teams with business priorities.</w:t>
      </w:r>
    </w:p>
    <w:p w14:paraId="68B28539" w14:textId="77777777" w:rsidR="00F24C29" w:rsidRPr="00F24C29" w:rsidRDefault="00F24C29" w:rsidP="00B20E79">
      <w:pPr>
        <w:pStyle w:val="NormalWeb"/>
        <w:numPr>
          <w:ilvl w:val="0"/>
          <w:numId w:val="4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Continuous Improvement:</w:t>
      </w:r>
      <w:r w:rsidRPr="00F24C29">
        <w:rPr>
          <w:rFonts w:asciiTheme="minorHAnsi" w:hAnsiTheme="minorHAnsi" w:cstheme="minorHAnsi"/>
          <w:color w:val="404040"/>
        </w:rPr>
        <w:t> Drive a culture of continuous improvement by facilitating retrospectives, identifying optimization opportunities, and implementing actionable insights to enhance team performance and delivery efficiency.</w:t>
      </w:r>
    </w:p>
    <w:p w14:paraId="23ADCDD3" w14:textId="77777777" w:rsidR="002F4576" w:rsidRPr="00653DAA" w:rsidRDefault="00F24C29" w:rsidP="002F4576">
      <w:pPr>
        <w:pStyle w:val="Heading4"/>
        <w:spacing w:before="0"/>
        <w:jc w:val="both"/>
        <w:rPr>
          <w:rStyle w:val="Emphasis"/>
          <w:rFonts w:asciiTheme="minorHAnsi" w:hAnsiTheme="minorHAnsi" w:cstheme="minorHAnsi"/>
          <w:b w:val="0"/>
          <w:bCs/>
          <w:i w:val="0"/>
          <w:iCs w:val="0"/>
          <w:color w:val="404040"/>
        </w:rPr>
      </w:pPr>
      <w:r w:rsidRPr="00F24C29">
        <w:rPr>
          <w:rStyle w:val="Strong"/>
          <w:rFonts w:asciiTheme="minorHAnsi" w:hAnsiTheme="minorHAnsi" w:cstheme="minorHAnsi"/>
          <w:b/>
          <w:bCs w:val="0"/>
          <w:color w:val="404040"/>
        </w:rPr>
        <w:t>Situs AMC</w:t>
      </w:r>
      <w:r w:rsidRPr="00F24C29">
        <w:rPr>
          <w:rFonts w:asciiTheme="minorHAnsi" w:hAnsiTheme="minorHAnsi" w:cstheme="minorHAnsi"/>
          <w:color w:val="404040"/>
        </w:rPr>
        <w:t> – </w:t>
      </w:r>
      <w:r w:rsidR="00653DAA" w:rsidRP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Lead Business </w:t>
      </w:r>
      <w:r w:rsidR="00F95256" w:rsidRPr="00F95256">
        <w:rPr>
          <w:rStyle w:val="Emphasis"/>
          <w:rFonts w:asciiTheme="minorHAnsi" w:hAnsiTheme="minorHAnsi" w:cstheme="minorHAnsi"/>
          <w:i w:val="0"/>
          <w:color w:val="404040"/>
        </w:rPr>
        <w:t>Analyst</w:t>
      </w:r>
      <w:r w:rsid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 </w:t>
      </w:r>
      <w:r w:rsidR="00F95256" w:rsidRPr="00F95256">
        <w:rPr>
          <w:rStyle w:val="Emphasis"/>
          <w:rFonts w:asciiTheme="minorHAnsi" w:hAnsiTheme="minorHAnsi" w:cstheme="minorHAnsi"/>
          <w:i w:val="0"/>
          <w:color w:val="404040"/>
        </w:rPr>
        <w:t>|</w:t>
      </w:r>
      <w:r w:rsid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 </w:t>
      </w:r>
      <w:r w:rsidR="00653DAA" w:rsidRPr="00F95256">
        <w:rPr>
          <w:rStyle w:val="Emphasis"/>
          <w:rFonts w:asciiTheme="minorHAnsi" w:hAnsiTheme="minorHAnsi" w:cstheme="minorHAnsi"/>
          <w:i w:val="0"/>
          <w:color w:val="404040"/>
        </w:rPr>
        <w:t>Senior Scrum Maste</w:t>
      </w:r>
      <w:r w:rsidRPr="00F95256">
        <w:rPr>
          <w:rStyle w:val="Emphasis"/>
          <w:rFonts w:asciiTheme="minorHAnsi" w:hAnsiTheme="minorHAnsi" w:cstheme="minorHAnsi"/>
          <w:i w:val="0"/>
          <w:color w:val="404040"/>
        </w:rPr>
        <w:t>r</w:t>
      </w:r>
      <w:r w:rsid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 </w:t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</w:r>
      <w:r w:rsidR="006A094D">
        <w:rPr>
          <w:rStyle w:val="Emphasis"/>
          <w:rFonts w:asciiTheme="minorHAnsi" w:hAnsiTheme="minorHAnsi" w:cstheme="minorHAnsi"/>
          <w:i w:val="0"/>
          <w:color w:val="404040"/>
        </w:rPr>
        <w:tab/>
        <w:t xml:space="preserve">  </w:t>
      </w:r>
      <w:proofErr w:type="gramStart"/>
      <w:r w:rsidR="006A094D">
        <w:rPr>
          <w:rStyle w:val="Emphasis"/>
          <w:rFonts w:asciiTheme="minorHAnsi" w:hAnsiTheme="minorHAnsi" w:cstheme="minorHAnsi"/>
          <w:i w:val="0"/>
          <w:color w:val="404040"/>
        </w:rPr>
        <w:t xml:space="preserve">   </w:t>
      </w:r>
      <w:r w:rsidR="00653DAA" w:rsidRPr="00CA5CA6">
        <w:rPr>
          <w:rStyle w:val="Emphasis"/>
          <w:rFonts w:asciiTheme="minorHAnsi" w:hAnsiTheme="minorHAnsi" w:cstheme="minorHAnsi"/>
          <w:b w:val="0"/>
          <w:i w:val="0"/>
          <w:color w:val="404040"/>
        </w:rPr>
        <w:t>(</w:t>
      </w:r>
      <w:proofErr w:type="gramEnd"/>
      <w:r w:rsidR="00653DAA" w:rsidRPr="00F24C29">
        <w:rPr>
          <w:rStyle w:val="Strong"/>
          <w:rFonts w:asciiTheme="minorHAnsi" w:hAnsiTheme="minorHAnsi" w:cstheme="minorHAnsi"/>
          <w:color w:val="404040"/>
        </w:rPr>
        <w:t>Sep 2021 – Jun</w:t>
      </w:r>
      <w:r w:rsidR="00F95256">
        <w:rPr>
          <w:rStyle w:val="Strong"/>
          <w:rFonts w:asciiTheme="minorHAnsi" w:hAnsiTheme="minorHAnsi" w:cstheme="minorHAnsi"/>
          <w:color w:val="404040"/>
        </w:rPr>
        <w:t>e</w:t>
      </w:r>
      <w:r w:rsidR="00653DAA" w:rsidRPr="00F24C29">
        <w:rPr>
          <w:rStyle w:val="Strong"/>
          <w:rFonts w:asciiTheme="minorHAnsi" w:hAnsiTheme="minorHAnsi" w:cstheme="minorHAnsi"/>
          <w:color w:val="404040"/>
        </w:rPr>
        <w:t xml:space="preserve"> 2024</w:t>
      </w:r>
      <w:r w:rsidR="00653DAA">
        <w:rPr>
          <w:rStyle w:val="Strong"/>
          <w:rFonts w:asciiTheme="minorHAnsi" w:hAnsiTheme="minorHAnsi" w:cstheme="minorHAnsi"/>
          <w:color w:val="404040"/>
        </w:rPr>
        <w:t>)</w:t>
      </w:r>
    </w:p>
    <w:p w14:paraId="5DBDE3A1" w14:textId="77777777" w:rsidR="00F24C29" w:rsidRPr="00F24C29" w:rsidRDefault="00F24C29" w:rsidP="00B20E79">
      <w:pPr>
        <w:pStyle w:val="NormalWeb"/>
        <w:numPr>
          <w:ilvl w:val="0"/>
          <w:numId w:val="5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Agile Transformation:</w:t>
      </w:r>
      <w:r w:rsidRPr="00F24C29">
        <w:rPr>
          <w:rFonts w:asciiTheme="minorHAnsi" w:hAnsiTheme="minorHAnsi" w:cstheme="minorHAnsi"/>
          <w:color w:val="404040"/>
        </w:rPr>
        <w:t> Led Agile adoption within underwriting teams, improving team velocity by </w:t>
      </w:r>
      <w:r w:rsidRPr="00F24C29">
        <w:rPr>
          <w:rStyle w:val="Strong"/>
          <w:rFonts w:asciiTheme="minorHAnsi" w:hAnsiTheme="minorHAnsi" w:cstheme="minorHAnsi"/>
          <w:color w:val="404040"/>
        </w:rPr>
        <w:t>20%</w:t>
      </w:r>
      <w:r w:rsidRPr="00F24C29">
        <w:rPr>
          <w:rFonts w:asciiTheme="minorHAnsi" w:hAnsiTheme="minorHAnsi" w:cstheme="minorHAnsi"/>
          <w:color w:val="404040"/>
        </w:rPr>
        <w:t> through Agile practices. Conducted training sessions and workshops to promote Agile best practices and foster a culture of collaboration and innovation.</w:t>
      </w:r>
    </w:p>
    <w:p w14:paraId="58D2785F" w14:textId="77777777" w:rsidR="00F24C29" w:rsidRPr="00F24C29" w:rsidRDefault="00F24C29" w:rsidP="00B20E79">
      <w:pPr>
        <w:pStyle w:val="NormalWeb"/>
        <w:numPr>
          <w:ilvl w:val="0"/>
          <w:numId w:val="5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PI Planning:</w:t>
      </w:r>
      <w:r w:rsidRPr="00F24C29">
        <w:rPr>
          <w:rFonts w:asciiTheme="minorHAnsi" w:hAnsiTheme="minorHAnsi" w:cstheme="minorHAnsi"/>
          <w:color w:val="404040"/>
        </w:rPr>
        <w:t> Orchestrated PI planning sessions, resolving cross-team dependencies and ensuring smooth product delivery. Collaborated with stakeholders to align priorities and manage risks effectively.</w:t>
      </w:r>
    </w:p>
    <w:p w14:paraId="1D60A909" w14:textId="77777777" w:rsidR="00F24C29" w:rsidRPr="00F24C29" w:rsidRDefault="00F24C29" w:rsidP="00B20E79">
      <w:pPr>
        <w:pStyle w:val="NormalWeb"/>
        <w:numPr>
          <w:ilvl w:val="0"/>
          <w:numId w:val="5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Data Management:</w:t>
      </w:r>
      <w:r w:rsidRPr="00F24C29">
        <w:rPr>
          <w:rFonts w:asciiTheme="minorHAnsi" w:hAnsiTheme="minorHAnsi" w:cstheme="minorHAnsi"/>
          <w:color w:val="404040"/>
        </w:rPr>
        <w:t> Managed data integrity across SharePoint, Power BI, and Dropbox, transforming complex data into actionable insights. Developed dashboards and reports to support decision-making and improve operational efficiency.</w:t>
      </w:r>
    </w:p>
    <w:p w14:paraId="20416D8D" w14:textId="77777777" w:rsidR="00F24C29" w:rsidRPr="00F24C29" w:rsidRDefault="00F24C29" w:rsidP="00B20E79">
      <w:pPr>
        <w:pStyle w:val="NormalWeb"/>
        <w:numPr>
          <w:ilvl w:val="0"/>
          <w:numId w:val="5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Stakeholder Collaboration:</w:t>
      </w:r>
      <w:r w:rsidRPr="00F24C29">
        <w:rPr>
          <w:rFonts w:asciiTheme="minorHAnsi" w:hAnsiTheme="minorHAnsi" w:cstheme="minorHAnsi"/>
          <w:color w:val="404040"/>
        </w:rPr>
        <w:t> Worked closely with business stakeholders to gather requirements, define project scope, and ensure deliverables met business objectives. Delivered executive-level updates on project milestones and outcomes.</w:t>
      </w:r>
    </w:p>
    <w:p w14:paraId="0914854E" w14:textId="77777777" w:rsidR="002F4576" w:rsidRPr="006A094D" w:rsidRDefault="00F24C29" w:rsidP="002F4576">
      <w:pPr>
        <w:pStyle w:val="Heading4"/>
        <w:spacing w:before="0"/>
        <w:jc w:val="both"/>
        <w:rPr>
          <w:rStyle w:val="Emphasis"/>
          <w:rFonts w:asciiTheme="minorHAnsi" w:hAnsiTheme="minorHAnsi" w:cstheme="minorHAnsi"/>
          <w:i w:val="0"/>
          <w:color w:val="404040"/>
        </w:rPr>
      </w:pPr>
      <w:r w:rsidRPr="00F24C29">
        <w:rPr>
          <w:rStyle w:val="Strong"/>
          <w:rFonts w:asciiTheme="minorHAnsi" w:hAnsiTheme="minorHAnsi" w:cstheme="minorHAnsi"/>
          <w:b/>
          <w:bCs w:val="0"/>
          <w:color w:val="404040"/>
        </w:rPr>
        <w:t>Berkadia</w:t>
      </w:r>
      <w:r w:rsidRPr="00F24C29">
        <w:rPr>
          <w:rFonts w:asciiTheme="minorHAnsi" w:hAnsiTheme="minorHAnsi" w:cstheme="minorHAnsi"/>
          <w:color w:val="404040"/>
        </w:rPr>
        <w:t> – </w:t>
      </w:r>
      <w:r w:rsidRPr="00F95256">
        <w:rPr>
          <w:rStyle w:val="Emphasis"/>
          <w:rFonts w:asciiTheme="minorHAnsi" w:hAnsiTheme="minorHAnsi" w:cstheme="minorHAnsi"/>
          <w:i w:val="0"/>
          <w:color w:val="404040"/>
        </w:rPr>
        <w:t>Credit Expert</w:t>
      </w:r>
      <w:r w:rsidR="00F95256" w:rsidRP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 | </w:t>
      </w:r>
      <w:r w:rsidR="00894A61" w:rsidRPr="00F95256">
        <w:rPr>
          <w:rStyle w:val="Emphasis"/>
          <w:rFonts w:asciiTheme="minorHAnsi" w:hAnsiTheme="minorHAnsi" w:cstheme="minorHAnsi"/>
          <w:i w:val="0"/>
          <w:color w:val="404040"/>
        </w:rPr>
        <w:t xml:space="preserve">Scrum </w:t>
      </w:r>
      <w:r w:rsidR="00894A61" w:rsidRPr="006A094D">
        <w:rPr>
          <w:rStyle w:val="Emphasis"/>
          <w:rFonts w:asciiTheme="minorHAnsi" w:hAnsiTheme="minorHAnsi" w:cstheme="minorHAnsi"/>
          <w:i w:val="0"/>
          <w:color w:val="404040"/>
        </w:rPr>
        <w:t xml:space="preserve">Master                                                            </w:t>
      </w:r>
      <w:proofErr w:type="gramStart"/>
      <w:r w:rsidR="00894A61" w:rsidRPr="006A094D">
        <w:rPr>
          <w:rStyle w:val="Emphasis"/>
          <w:rFonts w:asciiTheme="minorHAnsi" w:hAnsiTheme="minorHAnsi" w:cstheme="minorHAnsi"/>
          <w:i w:val="0"/>
          <w:color w:val="404040"/>
        </w:rPr>
        <w:t xml:space="preserve">   </w:t>
      </w:r>
      <w:r w:rsidR="00894A61" w:rsidRPr="006A094D">
        <w:rPr>
          <w:rStyle w:val="Emphasis"/>
          <w:rFonts w:asciiTheme="minorHAnsi" w:hAnsiTheme="minorHAnsi" w:cstheme="minorHAnsi"/>
          <w:b w:val="0"/>
          <w:bCs/>
          <w:i w:val="0"/>
          <w:color w:val="404040"/>
        </w:rPr>
        <w:t>(</w:t>
      </w:r>
      <w:proofErr w:type="gramEnd"/>
      <w:r w:rsidR="00894A61" w:rsidRPr="006A094D">
        <w:rPr>
          <w:rStyle w:val="Emphasis"/>
          <w:rFonts w:asciiTheme="minorHAnsi" w:hAnsiTheme="minorHAnsi" w:cstheme="minorHAnsi"/>
          <w:b w:val="0"/>
          <w:bCs/>
          <w:i w:val="0"/>
          <w:color w:val="404040"/>
        </w:rPr>
        <w:t>May 2015 – Sep 2021)</w:t>
      </w:r>
    </w:p>
    <w:p w14:paraId="734AB4F5" w14:textId="77777777" w:rsidR="00F24C29" w:rsidRPr="00F24C29" w:rsidRDefault="00F24C29" w:rsidP="00B20E79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Platform Optimization:</w:t>
      </w:r>
      <w:r w:rsidRPr="00F24C29">
        <w:rPr>
          <w:rFonts w:asciiTheme="minorHAnsi" w:hAnsiTheme="minorHAnsi" w:cstheme="minorHAnsi"/>
          <w:color w:val="404040"/>
        </w:rPr>
        <w:t> Enhanced and maintained the </w:t>
      </w:r>
      <w:proofErr w:type="spellStart"/>
      <w:r w:rsidRPr="00F24C29">
        <w:rPr>
          <w:rStyle w:val="Strong"/>
          <w:rFonts w:asciiTheme="minorHAnsi" w:hAnsiTheme="minorHAnsi" w:cstheme="minorHAnsi"/>
          <w:color w:val="404040"/>
        </w:rPr>
        <w:t>RedIQ</w:t>
      </w:r>
      <w:proofErr w:type="spellEnd"/>
      <w:r w:rsidRPr="00F24C29">
        <w:rPr>
          <w:rStyle w:val="Strong"/>
          <w:rFonts w:asciiTheme="minorHAnsi" w:hAnsiTheme="minorHAnsi" w:cstheme="minorHAnsi"/>
          <w:color w:val="404040"/>
        </w:rPr>
        <w:t xml:space="preserve"> platform</w:t>
      </w:r>
      <w:r w:rsidRPr="00F24C29">
        <w:rPr>
          <w:rFonts w:asciiTheme="minorHAnsi" w:hAnsiTheme="minorHAnsi" w:cstheme="minorHAnsi"/>
          <w:color w:val="404040"/>
        </w:rPr>
        <w:t>, standardizing workflows and improving client valuation processes. Collaborated with cross-functional teams to implement new features and improve platform usability.</w:t>
      </w:r>
    </w:p>
    <w:p w14:paraId="140D20FB" w14:textId="77777777" w:rsidR="00F24C29" w:rsidRPr="00F24C29" w:rsidRDefault="00F24C29" w:rsidP="00B20E79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Requirements Definition:</w:t>
      </w:r>
      <w:r w:rsidRPr="00F24C29">
        <w:rPr>
          <w:rFonts w:asciiTheme="minorHAnsi" w:hAnsiTheme="minorHAnsi" w:cstheme="minorHAnsi"/>
          <w:color w:val="404040"/>
        </w:rPr>
        <w:t> Defined user stories, workflows, and project guidelines for structured execution and on-time delivery. Worked closely with developers and QA teams to ensure requirements were clearly understood and implemented.</w:t>
      </w:r>
    </w:p>
    <w:p w14:paraId="56B6E7F7" w14:textId="77777777" w:rsidR="00F24C29" w:rsidRPr="00F24C29" w:rsidRDefault="00F24C29" w:rsidP="00B20E79">
      <w:pPr>
        <w:pStyle w:val="NormalWeb"/>
        <w:numPr>
          <w:ilvl w:val="0"/>
          <w:numId w:val="6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lastRenderedPageBreak/>
        <w:t>Change Management:</w:t>
      </w:r>
      <w:r w:rsidRPr="00F24C29">
        <w:rPr>
          <w:rFonts w:asciiTheme="minorHAnsi" w:hAnsiTheme="minorHAnsi" w:cstheme="minorHAnsi"/>
          <w:color w:val="404040"/>
        </w:rPr>
        <w:t> Led initiatives to address blockers and align teams with organizational goals, ensuring smooth project execution. Conducted training sessions to onboard new users and promote platform adoption.</w:t>
      </w:r>
    </w:p>
    <w:p w14:paraId="41EDE412" w14:textId="77777777" w:rsidR="00F24C29" w:rsidRPr="00F24C29" w:rsidRDefault="00F24C29" w:rsidP="00F24C29">
      <w:pPr>
        <w:pStyle w:val="Heading4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b/>
          <w:bCs w:val="0"/>
          <w:color w:val="404040"/>
        </w:rPr>
        <w:t>Previous Experience</w:t>
      </w:r>
    </w:p>
    <w:p w14:paraId="5E534B3F" w14:textId="77777777" w:rsidR="00F24C29" w:rsidRPr="00F24C29" w:rsidRDefault="00F24C29" w:rsidP="00B20E79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 xml:space="preserve">POD </w:t>
      </w:r>
      <w:proofErr w:type="gramStart"/>
      <w:r w:rsidRPr="00F24C29">
        <w:rPr>
          <w:rStyle w:val="Strong"/>
          <w:rFonts w:asciiTheme="minorHAnsi" w:hAnsiTheme="minorHAnsi" w:cstheme="minorHAnsi"/>
          <w:color w:val="404040"/>
        </w:rPr>
        <w:t>Lead</w:t>
      </w:r>
      <w:proofErr w:type="gramEnd"/>
      <w:r w:rsidRPr="00F24C29">
        <w:rPr>
          <w:rStyle w:val="Strong"/>
          <w:rFonts w:asciiTheme="minorHAnsi" w:hAnsiTheme="minorHAnsi" w:cstheme="minorHAnsi"/>
          <w:color w:val="404040"/>
        </w:rPr>
        <w:t>, Serco Global Services:</w:t>
      </w:r>
      <w:r w:rsidRPr="00F24C29">
        <w:rPr>
          <w:rFonts w:asciiTheme="minorHAnsi" w:hAnsiTheme="minorHAnsi" w:cstheme="minorHAnsi"/>
          <w:color w:val="404040"/>
        </w:rPr>
        <w:t> Managed a team of 12 for Google (March 2014 – May 2015). Oversaw daily operations, resolved escalations, and ensured timely delivery of services.</w:t>
      </w:r>
    </w:p>
    <w:p w14:paraId="3C7A9F61" w14:textId="77777777" w:rsidR="00F24C29" w:rsidRPr="00F24C29" w:rsidRDefault="00F24C29" w:rsidP="00B20E79">
      <w:pPr>
        <w:pStyle w:val="NormalWeb"/>
        <w:numPr>
          <w:ilvl w:val="0"/>
          <w:numId w:val="7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Style w:val="Strong"/>
          <w:rFonts w:asciiTheme="minorHAnsi" w:hAnsiTheme="minorHAnsi" w:cstheme="minorHAnsi"/>
          <w:color w:val="404040"/>
        </w:rPr>
        <w:t>Web Portal Developer (Intern), Cion Systems:</w:t>
      </w:r>
      <w:r w:rsidRPr="00F24C29">
        <w:rPr>
          <w:rFonts w:asciiTheme="minorHAnsi" w:hAnsiTheme="minorHAnsi" w:cstheme="minorHAnsi"/>
          <w:color w:val="404040"/>
        </w:rPr>
        <w:t> Developed Plum Time Machine Web Portal, gaining hands-on experience in web development and project execution.</w:t>
      </w:r>
    </w:p>
    <w:p w14:paraId="474130DE" w14:textId="77777777" w:rsidR="00F24C29" w:rsidRPr="00F24C29" w:rsidRDefault="00000000" w:rsidP="00F24C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3430C877">
          <v:rect id="_x0000_i1030" style="width:0;height:.75pt" o:hralign="center" o:hrstd="t" o:hrnoshade="t" o:hr="t" fillcolor="#404040" stroked="f"/>
        </w:pict>
      </w:r>
    </w:p>
    <w:p w14:paraId="2AFC8C51" w14:textId="77777777" w:rsidR="00F24C29" w:rsidRPr="00F24C29" w:rsidRDefault="00F24C29" w:rsidP="00F24C29">
      <w:pPr>
        <w:pStyle w:val="Heading3"/>
        <w:jc w:val="both"/>
        <w:rPr>
          <w:rFonts w:asciiTheme="minorHAnsi" w:hAnsiTheme="minorHAnsi" w:cstheme="minorHAnsi"/>
          <w:color w:val="404040"/>
          <w:sz w:val="24"/>
          <w:szCs w:val="24"/>
        </w:rPr>
      </w:pPr>
      <w:r w:rsidRPr="00DE043F">
        <w:rPr>
          <w:rStyle w:val="Strong"/>
          <w:rFonts w:asciiTheme="minorHAnsi" w:hAnsiTheme="minorHAnsi" w:cstheme="minorHAnsi"/>
          <w:b/>
          <w:bCs w:val="0"/>
          <w:color w:val="404040"/>
        </w:rPr>
        <w:t>KEYACHIEVEMENTS</w:t>
      </w:r>
    </w:p>
    <w:p w14:paraId="359FC6D5" w14:textId="77777777" w:rsidR="00F24C29" w:rsidRPr="00F24C29" w:rsidRDefault="00F24C29" w:rsidP="00B20E79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Fonts w:asciiTheme="minorHAnsi" w:hAnsiTheme="minorHAnsi" w:cstheme="minorHAnsi"/>
          <w:color w:val="404040"/>
        </w:rPr>
        <w:t>Spearheaded </w:t>
      </w:r>
      <w:r w:rsidRPr="00F24C29">
        <w:rPr>
          <w:rStyle w:val="Strong"/>
          <w:rFonts w:asciiTheme="minorHAnsi" w:hAnsiTheme="minorHAnsi" w:cstheme="minorHAnsi"/>
          <w:color w:val="404040"/>
        </w:rPr>
        <w:t>SharePoint optimization</w:t>
      </w:r>
      <w:r w:rsidRPr="00F24C29">
        <w:rPr>
          <w:rFonts w:asciiTheme="minorHAnsi" w:hAnsiTheme="minorHAnsi" w:cstheme="minorHAnsi"/>
          <w:color w:val="404040"/>
        </w:rPr>
        <w:t>, improving internal communication and content management for </w:t>
      </w:r>
      <w:r w:rsidRPr="00F24C29">
        <w:rPr>
          <w:rStyle w:val="Strong"/>
          <w:rFonts w:asciiTheme="minorHAnsi" w:hAnsiTheme="minorHAnsi" w:cstheme="minorHAnsi"/>
          <w:color w:val="404040"/>
        </w:rPr>
        <w:t>400+ employees</w:t>
      </w:r>
      <w:r w:rsidRPr="00F24C29">
        <w:rPr>
          <w:rFonts w:asciiTheme="minorHAnsi" w:hAnsiTheme="minorHAnsi" w:cstheme="minorHAnsi"/>
          <w:color w:val="404040"/>
        </w:rPr>
        <w:t>.</w:t>
      </w:r>
    </w:p>
    <w:p w14:paraId="4D9BB730" w14:textId="77777777" w:rsidR="00F24C29" w:rsidRPr="00F24C29" w:rsidRDefault="00F24C29" w:rsidP="00B20E79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Fonts w:asciiTheme="minorHAnsi" w:hAnsiTheme="minorHAnsi" w:cstheme="minorHAnsi"/>
          <w:color w:val="404040"/>
        </w:rPr>
        <w:t>Led </w:t>
      </w:r>
      <w:r w:rsidRPr="00F24C29">
        <w:rPr>
          <w:rStyle w:val="Strong"/>
          <w:rFonts w:asciiTheme="minorHAnsi" w:hAnsiTheme="minorHAnsi" w:cstheme="minorHAnsi"/>
          <w:color w:val="404040"/>
        </w:rPr>
        <w:t>Agile adoption</w:t>
      </w:r>
      <w:r w:rsidRPr="00F24C29">
        <w:rPr>
          <w:rFonts w:asciiTheme="minorHAnsi" w:hAnsiTheme="minorHAnsi" w:cstheme="minorHAnsi"/>
          <w:color w:val="404040"/>
        </w:rPr>
        <w:t> across multiple teams, increasing team velocity by </w:t>
      </w:r>
      <w:r w:rsidRPr="00F24C29">
        <w:rPr>
          <w:rStyle w:val="Strong"/>
          <w:rFonts w:asciiTheme="minorHAnsi" w:hAnsiTheme="minorHAnsi" w:cstheme="minorHAnsi"/>
          <w:color w:val="404040"/>
        </w:rPr>
        <w:t>20%</w:t>
      </w:r>
      <w:r w:rsidRPr="00F24C29">
        <w:rPr>
          <w:rFonts w:asciiTheme="minorHAnsi" w:hAnsiTheme="minorHAnsi" w:cstheme="minorHAnsi"/>
          <w:color w:val="404040"/>
        </w:rPr>
        <w:t> and improving delivery efficiency.</w:t>
      </w:r>
    </w:p>
    <w:p w14:paraId="69CF9629" w14:textId="77777777" w:rsidR="00F24C29" w:rsidRPr="00F24C29" w:rsidRDefault="00F24C29" w:rsidP="00B20E79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Fonts w:asciiTheme="minorHAnsi" w:hAnsiTheme="minorHAnsi" w:cstheme="minorHAnsi"/>
          <w:color w:val="404040"/>
        </w:rPr>
        <w:t>Successfully managed </w:t>
      </w:r>
      <w:r w:rsidRPr="00F24C29">
        <w:rPr>
          <w:rStyle w:val="Strong"/>
          <w:rFonts w:asciiTheme="minorHAnsi" w:hAnsiTheme="minorHAnsi" w:cstheme="minorHAnsi"/>
          <w:color w:val="404040"/>
        </w:rPr>
        <w:t>product backlogs</w:t>
      </w:r>
      <w:r w:rsidRPr="00F24C29">
        <w:rPr>
          <w:rFonts w:asciiTheme="minorHAnsi" w:hAnsiTheme="minorHAnsi" w:cstheme="minorHAnsi"/>
          <w:color w:val="404040"/>
        </w:rPr>
        <w:t>, ensuring alignment with business priorities and delivering on time.</w:t>
      </w:r>
    </w:p>
    <w:p w14:paraId="5BC0880C" w14:textId="77777777" w:rsidR="00F24C29" w:rsidRPr="00F24C29" w:rsidRDefault="00F24C29" w:rsidP="00B20E79">
      <w:pPr>
        <w:pStyle w:val="NormalWeb"/>
        <w:numPr>
          <w:ilvl w:val="0"/>
          <w:numId w:val="8"/>
        </w:numPr>
        <w:spacing w:before="0" w:beforeAutospacing="0"/>
        <w:jc w:val="both"/>
        <w:rPr>
          <w:rFonts w:asciiTheme="minorHAnsi" w:hAnsiTheme="minorHAnsi" w:cstheme="minorHAnsi"/>
          <w:color w:val="404040"/>
        </w:rPr>
      </w:pPr>
      <w:r w:rsidRPr="00F24C29">
        <w:rPr>
          <w:rFonts w:asciiTheme="minorHAnsi" w:hAnsiTheme="minorHAnsi" w:cstheme="minorHAnsi"/>
          <w:color w:val="404040"/>
        </w:rPr>
        <w:t>Actively contributed to </w:t>
      </w:r>
      <w:r w:rsidRPr="00F24C29">
        <w:rPr>
          <w:rStyle w:val="Strong"/>
          <w:rFonts w:asciiTheme="minorHAnsi" w:hAnsiTheme="minorHAnsi" w:cstheme="minorHAnsi"/>
          <w:color w:val="404040"/>
        </w:rPr>
        <w:t>PI planning</w:t>
      </w:r>
      <w:r w:rsidRPr="00F24C29">
        <w:rPr>
          <w:rFonts w:asciiTheme="minorHAnsi" w:hAnsiTheme="minorHAnsi" w:cstheme="minorHAnsi"/>
          <w:color w:val="404040"/>
        </w:rPr>
        <w:t>, resolving cross-team dependencies and ensuring smooth feature delivery.</w:t>
      </w:r>
    </w:p>
    <w:p w14:paraId="04301672" w14:textId="77777777" w:rsidR="00F24C29" w:rsidRPr="00F24C29" w:rsidRDefault="00F24C29" w:rsidP="00F24C2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F24C29" w:rsidRPr="00F24C29" w:rsidSect="001F7308">
      <w:pgSz w:w="11906" w:h="16838"/>
      <w:pgMar w:top="1525" w:right="1274" w:bottom="993" w:left="851" w:header="708" w:footer="8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69F7" w14:textId="77777777" w:rsidR="00BA3BF5" w:rsidRDefault="00BA3BF5" w:rsidP="006E634E">
      <w:pPr>
        <w:spacing w:after="0" w:line="240" w:lineRule="auto"/>
      </w:pPr>
      <w:r>
        <w:separator/>
      </w:r>
    </w:p>
  </w:endnote>
  <w:endnote w:type="continuationSeparator" w:id="0">
    <w:p w14:paraId="3CA82CA4" w14:textId="77777777" w:rsidR="00BA3BF5" w:rsidRDefault="00BA3BF5" w:rsidP="006E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4674" w14:textId="77777777" w:rsidR="00BA3BF5" w:rsidRDefault="00BA3BF5" w:rsidP="006E634E">
      <w:pPr>
        <w:spacing w:after="0" w:line="240" w:lineRule="auto"/>
      </w:pPr>
      <w:r>
        <w:separator/>
      </w:r>
    </w:p>
  </w:footnote>
  <w:footnote w:type="continuationSeparator" w:id="0">
    <w:p w14:paraId="0309CAC1" w14:textId="77777777" w:rsidR="00BA3BF5" w:rsidRDefault="00BA3BF5" w:rsidP="006E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F6A"/>
    <w:multiLevelType w:val="multilevel"/>
    <w:tmpl w:val="D14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1949"/>
    <w:multiLevelType w:val="multilevel"/>
    <w:tmpl w:val="7E46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55DA"/>
    <w:multiLevelType w:val="multilevel"/>
    <w:tmpl w:val="8544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71E8F"/>
    <w:multiLevelType w:val="multilevel"/>
    <w:tmpl w:val="2EE8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50C9E"/>
    <w:multiLevelType w:val="multilevel"/>
    <w:tmpl w:val="8360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F3EB4"/>
    <w:multiLevelType w:val="multilevel"/>
    <w:tmpl w:val="87F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E3578"/>
    <w:multiLevelType w:val="multilevel"/>
    <w:tmpl w:val="F15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B0FEA"/>
    <w:multiLevelType w:val="multilevel"/>
    <w:tmpl w:val="7AA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321481">
    <w:abstractNumId w:val="2"/>
  </w:num>
  <w:num w:numId="2" w16cid:durableId="19355099">
    <w:abstractNumId w:val="0"/>
  </w:num>
  <w:num w:numId="3" w16cid:durableId="445388037">
    <w:abstractNumId w:val="1"/>
  </w:num>
  <w:num w:numId="4" w16cid:durableId="1176115163">
    <w:abstractNumId w:val="5"/>
  </w:num>
  <w:num w:numId="5" w16cid:durableId="2028212126">
    <w:abstractNumId w:val="3"/>
  </w:num>
  <w:num w:numId="6" w16cid:durableId="887230572">
    <w:abstractNumId w:val="6"/>
  </w:num>
  <w:num w:numId="7" w16cid:durableId="380636322">
    <w:abstractNumId w:val="4"/>
  </w:num>
  <w:num w:numId="8" w16cid:durableId="145143214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34E"/>
    <w:rsid w:val="000060CE"/>
    <w:rsid w:val="00006D56"/>
    <w:rsid w:val="00025321"/>
    <w:rsid w:val="00031075"/>
    <w:rsid w:val="00031A73"/>
    <w:rsid w:val="00034B88"/>
    <w:rsid w:val="00044D20"/>
    <w:rsid w:val="00060EC4"/>
    <w:rsid w:val="0006589F"/>
    <w:rsid w:val="00066761"/>
    <w:rsid w:val="000723C7"/>
    <w:rsid w:val="000727B4"/>
    <w:rsid w:val="000C4A09"/>
    <w:rsid w:val="000F63A0"/>
    <w:rsid w:val="00100404"/>
    <w:rsid w:val="00110D06"/>
    <w:rsid w:val="001136CF"/>
    <w:rsid w:val="001179E4"/>
    <w:rsid w:val="00123111"/>
    <w:rsid w:val="00137C45"/>
    <w:rsid w:val="0014213E"/>
    <w:rsid w:val="00147381"/>
    <w:rsid w:val="00171064"/>
    <w:rsid w:val="001855D6"/>
    <w:rsid w:val="001A1A7A"/>
    <w:rsid w:val="001A416F"/>
    <w:rsid w:val="001A7077"/>
    <w:rsid w:val="001C6261"/>
    <w:rsid w:val="001E0343"/>
    <w:rsid w:val="001F53BF"/>
    <w:rsid w:val="001F7308"/>
    <w:rsid w:val="00212D58"/>
    <w:rsid w:val="00227B77"/>
    <w:rsid w:val="0023462B"/>
    <w:rsid w:val="00252EF4"/>
    <w:rsid w:val="00275B8B"/>
    <w:rsid w:val="00293A9B"/>
    <w:rsid w:val="002A0186"/>
    <w:rsid w:val="002C1832"/>
    <w:rsid w:val="002C56B1"/>
    <w:rsid w:val="002D1AFA"/>
    <w:rsid w:val="002D6FD8"/>
    <w:rsid w:val="002D7A63"/>
    <w:rsid w:val="002E1359"/>
    <w:rsid w:val="002F44F2"/>
    <w:rsid w:val="002F4541"/>
    <w:rsid w:val="002F4576"/>
    <w:rsid w:val="0030444A"/>
    <w:rsid w:val="00313C7E"/>
    <w:rsid w:val="00324734"/>
    <w:rsid w:val="003336F4"/>
    <w:rsid w:val="00346E8D"/>
    <w:rsid w:val="00363999"/>
    <w:rsid w:val="0036710B"/>
    <w:rsid w:val="00376FC6"/>
    <w:rsid w:val="003835D1"/>
    <w:rsid w:val="00391515"/>
    <w:rsid w:val="00391974"/>
    <w:rsid w:val="003956FE"/>
    <w:rsid w:val="003D15EC"/>
    <w:rsid w:val="00403C33"/>
    <w:rsid w:val="00407BA0"/>
    <w:rsid w:val="00410843"/>
    <w:rsid w:val="00410A73"/>
    <w:rsid w:val="00414133"/>
    <w:rsid w:val="00415123"/>
    <w:rsid w:val="0044621E"/>
    <w:rsid w:val="00447E94"/>
    <w:rsid w:val="004673EC"/>
    <w:rsid w:val="0048144A"/>
    <w:rsid w:val="004A1EA7"/>
    <w:rsid w:val="004B43D2"/>
    <w:rsid w:val="004B7F51"/>
    <w:rsid w:val="004D0E31"/>
    <w:rsid w:val="004E747F"/>
    <w:rsid w:val="004E7FEA"/>
    <w:rsid w:val="0050038E"/>
    <w:rsid w:val="005035B7"/>
    <w:rsid w:val="005151D1"/>
    <w:rsid w:val="00515403"/>
    <w:rsid w:val="00521CAE"/>
    <w:rsid w:val="00525BB0"/>
    <w:rsid w:val="00535E14"/>
    <w:rsid w:val="005418EE"/>
    <w:rsid w:val="00574AB9"/>
    <w:rsid w:val="00591C5D"/>
    <w:rsid w:val="0059440C"/>
    <w:rsid w:val="005B6828"/>
    <w:rsid w:val="00604027"/>
    <w:rsid w:val="00605FCF"/>
    <w:rsid w:val="0060603C"/>
    <w:rsid w:val="006346E4"/>
    <w:rsid w:val="00634947"/>
    <w:rsid w:val="0063587C"/>
    <w:rsid w:val="006426BE"/>
    <w:rsid w:val="00652EA3"/>
    <w:rsid w:val="00653DAA"/>
    <w:rsid w:val="00670614"/>
    <w:rsid w:val="00675B7C"/>
    <w:rsid w:val="00681EBC"/>
    <w:rsid w:val="00685B9A"/>
    <w:rsid w:val="006A094D"/>
    <w:rsid w:val="006A5117"/>
    <w:rsid w:val="006C2AAD"/>
    <w:rsid w:val="006E52E1"/>
    <w:rsid w:val="006E634E"/>
    <w:rsid w:val="006F3626"/>
    <w:rsid w:val="006F5845"/>
    <w:rsid w:val="00705759"/>
    <w:rsid w:val="007166E8"/>
    <w:rsid w:val="007249CC"/>
    <w:rsid w:val="00745EAB"/>
    <w:rsid w:val="007465A0"/>
    <w:rsid w:val="00754371"/>
    <w:rsid w:val="00762A7D"/>
    <w:rsid w:val="00791B66"/>
    <w:rsid w:val="00791F46"/>
    <w:rsid w:val="007C0D33"/>
    <w:rsid w:val="007C4CD4"/>
    <w:rsid w:val="007D1F18"/>
    <w:rsid w:val="007F2BF9"/>
    <w:rsid w:val="00822B72"/>
    <w:rsid w:val="008270FB"/>
    <w:rsid w:val="00856881"/>
    <w:rsid w:val="0086334F"/>
    <w:rsid w:val="0087773A"/>
    <w:rsid w:val="00884CC4"/>
    <w:rsid w:val="00894A61"/>
    <w:rsid w:val="00894DAE"/>
    <w:rsid w:val="008A7382"/>
    <w:rsid w:val="008B0AC6"/>
    <w:rsid w:val="008B4546"/>
    <w:rsid w:val="008B68E9"/>
    <w:rsid w:val="008C05DD"/>
    <w:rsid w:val="008C78A0"/>
    <w:rsid w:val="008D5729"/>
    <w:rsid w:val="009011B8"/>
    <w:rsid w:val="00902A7D"/>
    <w:rsid w:val="00903847"/>
    <w:rsid w:val="00903870"/>
    <w:rsid w:val="00917F33"/>
    <w:rsid w:val="00921C2E"/>
    <w:rsid w:val="009251F9"/>
    <w:rsid w:val="009343A8"/>
    <w:rsid w:val="00956E3E"/>
    <w:rsid w:val="00961218"/>
    <w:rsid w:val="00986785"/>
    <w:rsid w:val="009A29AE"/>
    <w:rsid w:val="009A31AB"/>
    <w:rsid w:val="009D1A49"/>
    <w:rsid w:val="009E1D75"/>
    <w:rsid w:val="009E7832"/>
    <w:rsid w:val="009F2954"/>
    <w:rsid w:val="00A27D7A"/>
    <w:rsid w:val="00A35FF7"/>
    <w:rsid w:val="00A77D1C"/>
    <w:rsid w:val="00A825F2"/>
    <w:rsid w:val="00AC7AE4"/>
    <w:rsid w:val="00AD4EC8"/>
    <w:rsid w:val="00AE3DAC"/>
    <w:rsid w:val="00B01C1A"/>
    <w:rsid w:val="00B20E79"/>
    <w:rsid w:val="00B221BC"/>
    <w:rsid w:val="00B2275C"/>
    <w:rsid w:val="00B2485F"/>
    <w:rsid w:val="00B269E2"/>
    <w:rsid w:val="00B30589"/>
    <w:rsid w:val="00B34F25"/>
    <w:rsid w:val="00B4149A"/>
    <w:rsid w:val="00B4372C"/>
    <w:rsid w:val="00B43B18"/>
    <w:rsid w:val="00B66B43"/>
    <w:rsid w:val="00B8364E"/>
    <w:rsid w:val="00B96685"/>
    <w:rsid w:val="00B972F8"/>
    <w:rsid w:val="00BA3BF5"/>
    <w:rsid w:val="00BA6EA9"/>
    <w:rsid w:val="00BF1802"/>
    <w:rsid w:val="00BF1A9B"/>
    <w:rsid w:val="00C07EE0"/>
    <w:rsid w:val="00C11700"/>
    <w:rsid w:val="00C33491"/>
    <w:rsid w:val="00C44C80"/>
    <w:rsid w:val="00C665EE"/>
    <w:rsid w:val="00C858F4"/>
    <w:rsid w:val="00CA5CA6"/>
    <w:rsid w:val="00CC7522"/>
    <w:rsid w:val="00CD0BB5"/>
    <w:rsid w:val="00CE3918"/>
    <w:rsid w:val="00CE5C95"/>
    <w:rsid w:val="00D16140"/>
    <w:rsid w:val="00D365C0"/>
    <w:rsid w:val="00D5607C"/>
    <w:rsid w:val="00D605AA"/>
    <w:rsid w:val="00D678D3"/>
    <w:rsid w:val="00D74B0A"/>
    <w:rsid w:val="00D74FA9"/>
    <w:rsid w:val="00D850BB"/>
    <w:rsid w:val="00D97EFC"/>
    <w:rsid w:val="00DA6717"/>
    <w:rsid w:val="00DB0602"/>
    <w:rsid w:val="00DC0E02"/>
    <w:rsid w:val="00DD6711"/>
    <w:rsid w:val="00DE043F"/>
    <w:rsid w:val="00DF16BF"/>
    <w:rsid w:val="00DF3E3B"/>
    <w:rsid w:val="00E01A4F"/>
    <w:rsid w:val="00E24740"/>
    <w:rsid w:val="00E35ECC"/>
    <w:rsid w:val="00E57F11"/>
    <w:rsid w:val="00E61ED1"/>
    <w:rsid w:val="00E6755D"/>
    <w:rsid w:val="00E9691D"/>
    <w:rsid w:val="00EA1D69"/>
    <w:rsid w:val="00EF5227"/>
    <w:rsid w:val="00EF6D8B"/>
    <w:rsid w:val="00F07FAE"/>
    <w:rsid w:val="00F119F0"/>
    <w:rsid w:val="00F11ECF"/>
    <w:rsid w:val="00F224EE"/>
    <w:rsid w:val="00F24C29"/>
    <w:rsid w:val="00F4045E"/>
    <w:rsid w:val="00F442FB"/>
    <w:rsid w:val="00F4467B"/>
    <w:rsid w:val="00F45622"/>
    <w:rsid w:val="00F55338"/>
    <w:rsid w:val="00F64A1F"/>
    <w:rsid w:val="00F654FC"/>
    <w:rsid w:val="00F71361"/>
    <w:rsid w:val="00F73F98"/>
    <w:rsid w:val="00F7457D"/>
    <w:rsid w:val="00F766E5"/>
    <w:rsid w:val="00F8291A"/>
    <w:rsid w:val="00F9026B"/>
    <w:rsid w:val="00F94EE2"/>
    <w:rsid w:val="00F95256"/>
    <w:rsid w:val="00FB3D02"/>
    <w:rsid w:val="00FC4584"/>
    <w:rsid w:val="00FC4F67"/>
    <w:rsid w:val="00FD10EB"/>
    <w:rsid w:val="00FE3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43EB3"/>
  <w15:docId w15:val="{9376D688-357E-485F-A286-A2952D7A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41"/>
  </w:style>
  <w:style w:type="paragraph" w:styleId="Heading1">
    <w:name w:val="heading 1"/>
    <w:basedOn w:val="Normal1"/>
    <w:next w:val="Normal1"/>
    <w:rsid w:val="006E63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E63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E63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6E63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E63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E63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634E"/>
  </w:style>
  <w:style w:type="paragraph" w:styleId="Title">
    <w:name w:val="Title"/>
    <w:basedOn w:val="Normal1"/>
    <w:next w:val="Normal1"/>
    <w:rsid w:val="006E63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-7337558293256596620gmail-msolistparagraph">
    <w:name w:val="m_-7337558293256596620gmail-msolistparagraph"/>
    <w:basedOn w:val="Normal"/>
    <w:rsid w:val="008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07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B1"/>
  </w:style>
  <w:style w:type="paragraph" w:styleId="Footer">
    <w:name w:val="footer"/>
    <w:basedOn w:val="Normal"/>
    <w:link w:val="FooterChar"/>
    <w:uiPriority w:val="99"/>
    <w:unhideWhenUsed/>
    <w:rsid w:val="00F32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B1"/>
  </w:style>
  <w:style w:type="character" w:styleId="Hyperlink">
    <w:name w:val="Hyperlink"/>
    <w:basedOn w:val="DefaultParagraphFont"/>
    <w:uiPriority w:val="99"/>
    <w:unhideWhenUsed/>
    <w:rsid w:val="00F328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8B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6E63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62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E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7FEA"/>
    <w:rPr>
      <w:b/>
      <w:bCs/>
    </w:rPr>
  </w:style>
  <w:style w:type="character" w:styleId="Emphasis">
    <w:name w:val="Emphasis"/>
    <w:basedOn w:val="DefaultParagraphFont"/>
    <w:uiPriority w:val="20"/>
    <w:qFormat/>
    <w:rsid w:val="00CD0BB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53DA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nkedin.com/in/sindhurayalavarth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sindhura4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eDY1ex/U1kEbgW+ES6dWnOexg==">AMUW2mXtuTh6g0bPehH2Y/PwHfF//aN7MYCm8ZJBtgKhlhSjmHhjm7EwFnEGUvI6N103/T1HO1pEJmRiCOgp/sxGZ9WObPENSAH45YIEIXsKpLQ0k1MH4hqx+zZIuZ7J95973H63Kx2H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DCCAB1-C12E-43DA-88D4-76E98F5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763</Words>
  <Characters>5366</Characters>
  <Application>Microsoft Office Word</Application>
  <DocSecurity>0</DocSecurity>
  <Lines>101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Sindhu</dc:creator>
  <cp:lastModifiedBy>Durga Prasad</cp:lastModifiedBy>
  <cp:revision>19</cp:revision>
  <cp:lastPrinted>2025-03-03T21:25:00Z</cp:lastPrinted>
  <dcterms:created xsi:type="dcterms:W3CDTF">2025-03-01T22:19:00Z</dcterms:created>
  <dcterms:modified xsi:type="dcterms:W3CDTF">2025-03-11T18:54:00Z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fd413bb95060eae9f9545c0d85133fdb6f53617661100c64bb8ba697b7e7578f</vt:lpwstr>
  </property>
</Properties>
</file>